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</w:t>
      </w:r>
      <w:r w:rsidR="00255D5E">
        <w:rPr>
          <w:rFonts w:ascii="Times New Roman" w:hAnsi="Times New Roman"/>
          <w:b/>
          <w:sz w:val="28"/>
          <w:szCs w:val="28"/>
        </w:rPr>
        <w:t>и</w:t>
      </w:r>
      <w:r w:rsidR="005015E9">
        <w:rPr>
          <w:rFonts w:ascii="Times New Roman" w:hAnsi="Times New Roman"/>
          <w:b/>
          <w:sz w:val="28"/>
          <w:szCs w:val="28"/>
        </w:rPr>
        <w:t>)_4</w:t>
      </w:r>
      <w:r w:rsidR="001D6D4F">
        <w:rPr>
          <w:rFonts w:ascii="Times New Roman" w:hAnsi="Times New Roman"/>
          <w:b/>
          <w:sz w:val="28"/>
          <w:szCs w:val="28"/>
        </w:rPr>
        <w:t>9</w:t>
      </w:r>
      <w:r w:rsidR="00255D5E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6D3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55D5E" w:rsidRDefault="00034F58" w:rsidP="00255D5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55D5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55D5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55D5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55D5E" w:rsidRPr="00255D5E">
        <w:rPr>
          <w:rFonts w:ascii="Times New Roman" w:hAnsi="Times New Roman"/>
          <w:b/>
          <w:sz w:val="20"/>
          <w:szCs w:val="20"/>
          <w:lang w:eastAsia="en-US"/>
        </w:rPr>
        <w:t>Монтаж трубопровода парового конденсатора цеха №4</w:t>
      </w:r>
      <w:r w:rsidR="00255D5E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255D5E" w:rsidRDefault="00034F58" w:rsidP="00255D5E">
      <w:pPr>
        <w:rPr>
          <w:rFonts w:ascii="Times New Roman" w:hAnsi="Times New Roman"/>
          <w:b/>
          <w:sz w:val="20"/>
          <w:szCs w:val="20"/>
          <w:lang w:eastAsia="en-US"/>
        </w:rPr>
      </w:pPr>
      <w:bookmarkStart w:id="0" w:name="_GoBack"/>
      <w:bookmarkEnd w:id="0"/>
      <w:r w:rsidRPr="00255D5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55D5E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92D60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6D3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D3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2019-08-26T09:50:00Z</dcterms:created>
  <dcterms:modified xsi:type="dcterms:W3CDTF">2019-08-26T09:59:00Z</dcterms:modified>
</cp:coreProperties>
</file>